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30"/>
          <w:szCs w:val="30"/>
          <w:u w:val="single"/>
        </w:rPr>
      </w:pPr>
      <w:r w:rsidDel="00000000" w:rsidR="00000000" w:rsidRPr="00000000">
        <w:rPr>
          <w:sz w:val="30"/>
          <w:szCs w:val="30"/>
          <w:u w:val="single"/>
          <w:rtl w:val="0"/>
        </w:rPr>
        <w:t xml:space="preserve">Tumores carcinoides</w:t>
      </w:r>
    </w:p>
    <w:p w:rsidR="00000000" w:rsidDel="00000000" w:rsidP="00000000" w:rsidRDefault="00000000" w:rsidRPr="00000000" w14:paraId="00000002">
      <w:pPr>
        <w:rPr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30"/>
          <w:szCs w:val="30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-757237</wp:posOffset>
            </wp:positionH>
            <wp:positionV relativeFrom="paragraph">
              <wp:posOffset>171450</wp:posOffset>
            </wp:positionV>
            <wp:extent cx="7262813" cy="5334000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262813" cy="5334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rPr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